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93" w:rsidRPr="00052A27" w:rsidRDefault="00052A27" w:rsidP="00052A27">
      <w:pPr>
        <w:bidi/>
        <w:spacing w:after="0" w:line="240" w:lineRule="auto"/>
        <w:jc w:val="center"/>
        <w:rPr>
          <w:rFonts w:ascii="Arial" w:eastAsia="Times New Roman" w:hAnsi="Arial" w:cs="B Mitra"/>
          <w:b/>
          <w:bCs/>
          <w:sz w:val="24"/>
          <w:szCs w:val="24"/>
          <w:rtl/>
        </w:rPr>
      </w:pPr>
      <w:r w:rsidRPr="00052A27">
        <w:rPr>
          <w:rFonts w:ascii="Arial" w:eastAsia="Times New Roman" w:hAnsi="Arial" w:cs="B Mitra" w:hint="cs"/>
          <w:b/>
          <w:bCs/>
          <w:sz w:val="24"/>
          <w:szCs w:val="24"/>
          <w:rtl/>
        </w:rPr>
        <w:t>فرم پرسنای مشتریان</w:t>
      </w:r>
    </w:p>
    <w:p w:rsidR="00052A27" w:rsidRDefault="00052A27" w:rsidP="00052A27">
      <w:pPr>
        <w:bidi/>
        <w:rPr>
          <w:rtl/>
        </w:rPr>
      </w:pPr>
    </w:p>
    <w:tbl>
      <w:tblPr>
        <w:bidiVisual/>
        <w:tblW w:w="5537" w:type="pct"/>
        <w:tblInd w:w="-429" w:type="dxa"/>
        <w:tblLook w:val="04A0" w:firstRow="1" w:lastRow="0" w:firstColumn="1" w:lastColumn="0" w:noHBand="0" w:noVBand="1"/>
      </w:tblPr>
      <w:tblGrid>
        <w:gridCol w:w="3864"/>
        <w:gridCol w:w="6490"/>
      </w:tblGrid>
      <w:tr w:rsidR="00052A27" w:rsidRPr="00052A27" w:rsidTr="00052A27">
        <w:trPr>
          <w:trHeight w:val="37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مشخصات فردی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نام، شغل، سطح زندگی، مسیر شغلی و خانوادگی و ...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خصوصیات جمعیت‌شناسی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جنسیت، سن، محل زندگی، میانگین درآمد و ....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علاقه‌مندی‌ها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در شبکه های اجتماعی چه برندهای دیگری را دنبال می کند؟ تفریحات و علایق او در زندگی چه هستند؟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سایر ویژگی های مرتبط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هر اطلاعات اضافه ای که به شما در نوع محتوا/پیامی که می خواهید به آنها انتقال دهید کمک می کند.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شبکه های اجتماعی و وبسایتهای مورد علاقه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بیشتر از همه در چه سایتها و شبکه های اجتماعی فعال است؟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شبکه‌های اجتماعی و سایتهای غیر محبوب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از کدام سایتها و شبکه های اجتماعی بیزار است و استفاده نمی کند؟</w:t>
            </w:r>
          </w:p>
        </w:tc>
      </w:tr>
      <w:tr w:rsidR="00052A27" w:rsidRPr="00052A27" w:rsidTr="00052A27">
        <w:trPr>
          <w:trHeight w:val="75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رفتار خرید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شبکه های اجتماعی و فضای مجازی در کجای سفر خرید جا می گیرند؟ آیا مشتری هدف شما از فضای مجازی برای تحقیق، مشاهده نظرات مردم برای محصولات و خرید آنلاین استفاده می کنند؟</w:t>
            </w:r>
          </w:p>
        </w:tc>
      </w:tr>
      <w:tr w:rsidR="00052A27" w:rsidRPr="00052A27" w:rsidTr="00052A27">
        <w:trPr>
          <w:trHeight w:val="75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توان پرداخت هزینه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مخاطبان شما برای خرید محصولات مشابه شما، باید چقدر هزینه کنند؟ آنها چطور به دسته بندی محصول/قیمت شما در تصمیم گیریهای خرید نزدیک می شوند؟</w:t>
            </w:r>
          </w:p>
        </w:tc>
      </w:tr>
      <w:tr w:rsidR="00052A27" w:rsidRPr="00052A27" w:rsidTr="00052A27">
        <w:trPr>
          <w:trHeight w:val="75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 xml:space="preserve">اندازه کسب و کار (برای کسب و کارهای </w:t>
            </w: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B</w:t>
            </w: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2</w:t>
            </w: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چه نوع کسب و کارهایی از شما خرید می کنند و با شما تعامل برقرار می کنند؟ آیا آنها کسب و کارهای نوپا هستند یا برندهای بزرگ؟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 xml:space="preserve"> تصمیم گیرنده (ها)(برای کسب و کارهای </w:t>
            </w: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B</w:t>
            </w: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="Arial" w:eastAsia="Times New Roman" w:hAnsi="Arial" w:cs="B Mitra" w:hint="cs"/>
                <w:b/>
                <w:bCs/>
                <w:sz w:val="24"/>
                <w:szCs w:val="24"/>
              </w:rPr>
              <w:t>B</w:t>
            </w:r>
            <w:bookmarkStart w:id="0" w:name="_GoBack"/>
            <w:bookmarkEnd w:id="0"/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تصمیم گیری خرید در شرکت بر عهده چه کسی است؟ آیا مدیر عامل را هدف قرار دادید یا مدیر مالی؟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چالشها و نقاط درد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چالشهای زندگی و نقاط درد مشتری چه هستند؟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اهداف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اهداف مشتریان شما چیست؟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کسب و کار یا محصول ما چطور می تواند به آنها کمک کند؟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کسب و کار/محصول شما چطور می تواند به حل چالشهای مشتری و رسیدن به اهدافشان کمک کند؟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موانع خرید؟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به عنوان مثال: نداشتن وقت کافی برای یادگیری نرم افزار شما یا بودجه محدود برای خرید آن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پیام رسانی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محصول/خدمت/کسب و کار خود را چطور برای این پرسوناها بازاریابی و معرفی می کنید؟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نوع محتوای دلخواه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 xml:space="preserve">مخاطبان شما با کدام نوع محتوا بیشتر ارتباط می گیرند؟ ویدئو، استوری، عکس و ... . </w:t>
            </w:r>
          </w:p>
        </w:tc>
      </w:tr>
      <w:tr w:rsidR="00052A27" w:rsidRPr="00052A27" w:rsidTr="00052A27">
        <w:trPr>
          <w:trHeight w:val="37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EFEFEF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صدا و لحن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A27" w:rsidRPr="00052A27" w:rsidRDefault="00052A27" w:rsidP="00052A27">
            <w:pPr>
              <w:bidi/>
              <w:spacing w:after="0" w:line="240" w:lineRule="auto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 w:rsidRPr="00052A27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با چه لحن و ادبیاتی با آنها صحبت کنیم؟</w:t>
            </w:r>
          </w:p>
        </w:tc>
      </w:tr>
    </w:tbl>
    <w:p w:rsidR="00052A27" w:rsidRDefault="00052A27" w:rsidP="00052A27">
      <w:pPr>
        <w:bidi/>
      </w:pPr>
    </w:p>
    <w:sectPr w:rsidR="0005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27"/>
    <w:rsid w:val="00052A27"/>
    <w:rsid w:val="00911A11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F652"/>
  <w15:chartTrackingRefBased/>
  <w15:docId w15:val="{323919A5-2BB6-4DA4-95EB-78313D6E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qhh</dc:creator>
  <cp:keywords/>
  <dc:description/>
  <cp:lastModifiedBy>qhh</cp:lastModifiedBy>
  <cp:revision>1</cp:revision>
  <dcterms:created xsi:type="dcterms:W3CDTF">2023-03-14T16:08:00Z</dcterms:created>
  <dcterms:modified xsi:type="dcterms:W3CDTF">2023-03-14T16:10:00Z</dcterms:modified>
</cp:coreProperties>
</file>